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0C574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kern w:val="0"/>
          <w:sz w:val="40"/>
          <w:szCs w:val="40"/>
          <w:lang w:val="en-US" w:eastAsia="zh-CN" w:bidi="ar-SA"/>
        </w:rPr>
        <w:t>杭州市余杭区余杭街道云邻之家社会组织服务中心员工大会制度</w:t>
      </w:r>
    </w:p>
    <w:p w14:paraId="2346180D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第一条 为规范本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社会组织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员工的工作，依据国务院《民办非企业单位登记管理条例》和《杭州市民间组织管理暂行办法》制定本制度。</w:t>
      </w:r>
    </w:p>
    <w:p w14:paraId="4528FE6A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第二条 本中心由员工组成员工大会。 </w:t>
      </w:r>
    </w:p>
    <w:p w14:paraId="173A3E1E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第三条 员工大会是依照国家法律、 法规和本会章程的规定行使职权。</w:t>
      </w:r>
    </w:p>
    <w:p w14:paraId="4CF85FF8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第四条 员工大会行使下列职权： </w:t>
      </w:r>
    </w:p>
    <w:p w14:paraId="556300C3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(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一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)审议理事会的工作报告和财务报告； </w:t>
      </w:r>
    </w:p>
    <w:p w14:paraId="3A4839C4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(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二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)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参加审议及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其他重大事宜。 </w:t>
      </w:r>
    </w:p>
    <w:p w14:paraId="746774E5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第五条 员工大会每届 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3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年。因特殊情况需提前或延期换届的，须由理事会表决通过，报经登记管理机关批准同意。但延期换届最长不超过一年。 </w:t>
      </w:r>
    </w:p>
    <w:p w14:paraId="17D9E827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第六条 员工大会每两年至少召开一次会议。 </w:t>
      </w:r>
    </w:p>
    <w:p w14:paraId="1A275EB8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第七条 员工大会必须有员工的三分之二以上出席；其决议须 </w:t>
      </w:r>
    </w:p>
    <w:p w14:paraId="7AEE9C5C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经到会员工的半数以上表决通过生</w:t>
      </w:r>
      <w:bookmarkStart w:id="0" w:name="_GoBack"/>
      <w:bookmarkEnd w:id="0"/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效。 </w:t>
      </w:r>
    </w:p>
    <w:p w14:paraId="3E0850E2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第八条 员工大会应当对所议事项的决定制作会议纪要，并向 </w:t>
      </w:r>
    </w:p>
    <w:p w14:paraId="17C39349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员工公告。 </w:t>
      </w:r>
    </w:p>
    <w:p w14:paraId="5BD0DD42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第九条 本制度经理事会审议通过后生效，由理事会解释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。</w:t>
      </w:r>
    </w:p>
    <w:p w14:paraId="54A7001B">
      <w:pPr>
        <w:autoSpaceDN w:val="0"/>
        <w:spacing w:line="540" w:lineRule="exact"/>
        <w:ind w:firstLine="3640" w:firstLineChars="1300"/>
        <w:jc w:val="left"/>
        <w:rPr>
          <w:rFonts w:hint="eastAsia" w:ascii="宋体" w:hAnsi="宋体" w:cs="仿宋"/>
          <w:sz w:val="28"/>
          <w:szCs w:val="28"/>
          <w:lang w:val="en-US" w:eastAsia="zh-CN"/>
        </w:rPr>
      </w:pPr>
    </w:p>
    <w:p w14:paraId="163D39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mMmVkNDgzNWZhYWUzNzMzODdiMDkzOWFmNmMyNGMifQ=="/>
  </w:docVars>
  <w:rsids>
    <w:rsidRoot w:val="32D7651D"/>
    <w:rsid w:val="2ADC4A8C"/>
    <w:rsid w:val="2DD64A2D"/>
    <w:rsid w:val="32D7651D"/>
    <w:rsid w:val="375353FF"/>
    <w:rsid w:val="45A91C80"/>
    <w:rsid w:val="74A25731"/>
    <w:rsid w:val="775B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415</Words>
  <Characters>415</Characters>
  <Lines>0</Lines>
  <Paragraphs>0</Paragraphs>
  <TotalTime>0</TotalTime>
  <ScaleCrop>false</ScaleCrop>
  <LinksUpToDate>false</LinksUpToDate>
  <CharactersWithSpaces>441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2020-05-26T08:00:00Z</dcterms:created>
  <dc:creator>至于-</dc:creator>
  <cp:lastModifiedBy>晗妈</cp:lastModifiedBy>
  <cp:lastPrinted>2020-09-21T00:58:00Z</cp:lastPrinted>
  <dcterms:modified xsi:type="dcterms:W3CDTF">2026-11-04T07:20:01Z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E43E575BDED24FFE996941F7E1A37314_12</vt:lpwstr>
  </property>
  <property fmtid="{D5CDD505-2E9C-101B-9397-08002B2CF9AE}" pid="4" name="KSOTemplateDocerSaveRecord">
    <vt:lpwstr>eyJoZGlkIjoiZGE5ODEyY2VlY2RlOTU4ZTA0MzJmNDhkOWY3MTZhZGEiLCJ1c2VySWQiOiI0NjA4NjE4NjIifQ==</vt:lpwstr>
  </property>
</Properties>
</file>